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329F" w14:textId="093CDFCC" w:rsidR="000725E6" w:rsidRPr="0074194E" w:rsidRDefault="007A63BC" w:rsidP="0074194E">
      <w:pPr>
        <w:spacing w:after="0" w:line="240" w:lineRule="auto"/>
        <w:rPr>
          <w:rFonts w:ascii="Corbel" w:hAnsi="Corbel"/>
          <w:b/>
          <w:bCs/>
          <w:sz w:val="28"/>
          <w:szCs w:val="28"/>
        </w:rPr>
      </w:pPr>
      <w:r w:rsidRPr="0074194E">
        <w:rPr>
          <w:rFonts w:ascii="Corbel" w:hAnsi="Corbel"/>
          <w:b/>
          <w:bCs/>
          <w:sz w:val="28"/>
          <w:szCs w:val="28"/>
        </w:rPr>
        <w:t>Verslag second opinion</w:t>
      </w:r>
    </w:p>
    <w:p w14:paraId="31866146" w14:textId="77777777" w:rsidR="0074194E" w:rsidRDefault="0074194E" w:rsidP="0074194E">
      <w:pPr>
        <w:spacing w:after="0" w:line="240" w:lineRule="auto"/>
        <w:rPr>
          <w:rFonts w:ascii="Corbel" w:hAnsi="Corbel"/>
        </w:rPr>
      </w:pPr>
    </w:p>
    <w:p w14:paraId="50AE34CB" w14:textId="4B803CCF" w:rsidR="007A63BC" w:rsidRDefault="007A63BC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Uitgevoerd door</w:t>
      </w:r>
      <w:r w:rsidR="0074194E">
        <w:rPr>
          <w:rFonts w:ascii="Corbel" w:hAnsi="Corbel"/>
        </w:rPr>
        <w:tab/>
        <w:t>:</w:t>
      </w:r>
      <w:r w:rsidR="00730E8B">
        <w:rPr>
          <w:rFonts w:ascii="Corbel" w:hAnsi="Corbel"/>
        </w:rPr>
        <w:t xml:space="preserve"> S.O. Gever</w:t>
      </w:r>
    </w:p>
    <w:p w14:paraId="036262B6" w14:textId="44F47F8A" w:rsidR="00730E8B" w:rsidRDefault="00730E8B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ab/>
        <w:t xml:space="preserve">  </w:t>
      </w:r>
      <w:hyperlink r:id="rId5" w:history="1">
        <w:r w:rsidRPr="002263D0">
          <w:rPr>
            <w:rStyle w:val="Hyperlink"/>
            <w:rFonts w:ascii="Corbel" w:hAnsi="Corbel"/>
          </w:rPr>
          <w:t>so.gever@tpknmt.nl</w:t>
        </w:r>
      </w:hyperlink>
    </w:p>
    <w:p w14:paraId="7D2D04D3" w14:textId="5AB70512" w:rsidR="00730E8B" w:rsidRDefault="00730E8B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ab/>
        <w:t xml:space="preserve">  030 11072023</w:t>
      </w:r>
    </w:p>
    <w:p w14:paraId="5D4AF2E3" w14:textId="538447DD" w:rsidR="0074194E" w:rsidRDefault="0074194E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Datum second opinion</w:t>
      </w:r>
      <w:r>
        <w:rPr>
          <w:rFonts w:ascii="Corbel" w:hAnsi="Corbel"/>
        </w:rPr>
        <w:tab/>
        <w:t>:</w:t>
      </w:r>
      <w:r w:rsidR="00730E8B">
        <w:rPr>
          <w:rFonts w:ascii="Corbel" w:hAnsi="Corbel"/>
        </w:rPr>
        <w:t xml:space="preserve"> 11 juli 2023</w:t>
      </w:r>
    </w:p>
    <w:p w14:paraId="095A6A92" w14:textId="77777777" w:rsidR="0074194E" w:rsidRPr="0074194E" w:rsidRDefault="0074194E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</w:p>
    <w:p w14:paraId="7ACB1929" w14:textId="39AA7BAF" w:rsidR="007A63BC" w:rsidRPr="0074194E" w:rsidRDefault="0074194E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Naam patiënt</w:t>
      </w:r>
      <w:r>
        <w:rPr>
          <w:rFonts w:ascii="Corbel" w:hAnsi="Corbel"/>
        </w:rPr>
        <w:tab/>
      </w:r>
      <w:r w:rsidR="007A63BC" w:rsidRPr="0074194E">
        <w:rPr>
          <w:rFonts w:ascii="Corbel" w:hAnsi="Corbel"/>
        </w:rPr>
        <w:t>: A</w:t>
      </w:r>
      <w:r>
        <w:rPr>
          <w:rFonts w:ascii="Corbel" w:hAnsi="Corbel"/>
        </w:rPr>
        <w:t>.</w:t>
      </w:r>
      <w:r w:rsidR="007A63BC" w:rsidRPr="0074194E">
        <w:rPr>
          <w:rFonts w:ascii="Corbel" w:hAnsi="Corbel"/>
        </w:rPr>
        <w:t xml:space="preserve"> Zekerheid</w:t>
      </w:r>
    </w:p>
    <w:p w14:paraId="51A70D20" w14:textId="5C57AC62" w:rsidR="000E0F60" w:rsidRPr="0074194E" w:rsidRDefault="007A63BC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Adres</w:t>
      </w:r>
      <w:r w:rsidR="0074194E">
        <w:rPr>
          <w:rFonts w:ascii="Corbel" w:hAnsi="Corbel"/>
        </w:rPr>
        <w:tab/>
      </w:r>
      <w:r w:rsidRPr="0074194E">
        <w:rPr>
          <w:rFonts w:ascii="Corbel" w:hAnsi="Corbel"/>
        </w:rPr>
        <w:t xml:space="preserve">: Tweede </w:t>
      </w:r>
      <w:proofErr w:type="spellStart"/>
      <w:r w:rsidRPr="0074194E">
        <w:rPr>
          <w:rFonts w:ascii="Corbel" w:hAnsi="Corbel"/>
        </w:rPr>
        <w:t>Meninglaan</w:t>
      </w:r>
      <w:proofErr w:type="spellEnd"/>
      <w:r w:rsidRPr="0074194E">
        <w:rPr>
          <w:rFonts w:ascii="Corbel" w:hAnsi="Corbel"/>
        </w:rPr>
        <w:t xml:space="preserve"> 1</w:t>
      </w:r>
      <w:r w:rsidR="000E0F60" w:rsidRPr="0074194E">
        <w:rPr>
          <w:rFonts w:ascii="Corbel" w:hAnsi="Corbel"/>
        </w:rPr>
        <w:t>, 1234 SO ,Opiniestad</w:t>
      </w:r>
    </w:p>
    <w:p w14:paraId="7E090E89" w14:textId="75B33A19" w:rsidR="007A63BC" w:rsidRPr="0074194E" w:rsidRDefault="007A63BC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B</w:t>
      </w:r>
      <w:r w:rsidR="0074194E">
        <w:rPr>
          <w:rFonts w:ascii="Corbel" w:hAnsi="Corbel"/>
        </w:rPr>
        <w:t>urgerservicenummer</w:t>
      </w:r>
      <w:r w:rsidR="0074194E">
        <w:rPr>
          <w:rFonts w:ascii="Corbel" w:hAnsi="Corbel"/>
        </w:rPr>
        <w:tab/>
      </w:r>
      <w:r w:rsidRPr="0074194E">
        <w:rPr>
          <w:rFonts w:ascii="Corbel" w:hAnsi="Corbel"/>
        </w:rPr>
        <w:t xml:space="preserve">: </w:t>
      </w:r>
      <w:r w:rsidR="000E0F60" w:rsidRPr="0074194E">
        <w:rPr>
          <w:rFonts w:ascii="Corbel" w:hAnsi="Corbel"/>
        </w:rPr>
        <w:t>123456789</w:t>
      </w:r>
    </w:p>
    <w:p w14:paraId="1D7A850B" w14:textId="0C45CAFD" w:rsidR="007A63BC" w:rsidRPr="0074194E" w:rsidRDefault="007A63BC" w:rsidP="0074194E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Geboortedatu</w:t>
      </w:r>
      <w:r w:rsidR="0074194E">
        <w:rPr>
          <w:rFonts w:ascii="Corbel" w:hAnsi="Corbel"/>
        </w:rPr>
        <w:t>m</w:t>
      </w:r>
      <w:r w:rsidR="0074194E">
        <w:rPr>
          <w:rFonts w:ascii="Corbel" w:hAnsi="Corbel"/>
        </w:rPr>
        <w:tab/>
        <w:t>:</w:t>
      </w:r>
      <w:r w:rsidRPr="0074194E">
        <w:rPr>
          <w:rFonts w:ascii="Corbel" w:hAnsi="Corbel"/>
        </w:rPr>
        <w:t xml:space="preserve"> 01-02-1936</w:t>
      </w:r>
      <w:r w:rsidR="00E877F6" w:rsidRPr="0074194E">
        <w:rPr>
          <w:rFonts w:ascii="Corbel" w:hAnsi="Corbel"/>
        </w:rPr>
        <w:t xml:space="preserve"> (87 jaar)</w:t>
      </w:r>
    </w:p>
    <w:p w14:paraId="43C9109E" w14:textId="77777777" w:rsidR="007A63BC" w:rsidRPr="0074194E" w:rsidRDefault="007A63BC" w:rsidP="0074194E">
      <w:pPr>
        <w:spacing w:after="0" w:line="240" w:lineRule="auto"/>
        <w:rPr>
          <w:rFonts w:ascii="Corbel" w:hAnsi="Corbel"/>
        </w:rPr>
      </w:pPr>
    </w:p>
    <w:p w14:paraId="7EE9FB9E" w14:textId="6C8908E6" w:rsidR="007A63BC" w:rsidRPr="0074194E" w:rsidRDefault="007A63BC" w:rsidP="0074194E">
      <w:pPr>
        <w:spacing w:after="0" w:line="240" w:lineRule="auto"/>
        <w:rPr>
          <w:rFonts w:ascii="Corbel" w:hAnsi="Corbel"/>
          <w:b/>
          <w:bCs/>
        </w:rPr>
      </w:pPr>
      <w:r w:rsidRPr="0074194E">
        <w:rPr>
          <w:rFonts w:ascii="Corbel" w:hAnsi="Corbel"/>
          <w:b/>
          <w:bCs/>
        </w:rPr>
        <w:t xml:space="preserve">Vraag </w:t>
      </w:r>
      <w:r w:rsidR="00855BD9" w:rsidRPr="0074194E">
        <w:rPr>
          <w:rFonts w:ascii="Corbel" w:hAnsi="Corbel"/>
          <w:b/>
          <w:bCs/>
        </w:rPr>
        <w:t>patiënt</w:t>
      </w:r>
    </w:p>
    <w:p w14:paraId="7356CC61" w14:textId="7D87E63D" w:rsidR="00855BD9" w:rsidRDefault="00855BD9" w:rsidP="0074194E">
      <w:pPr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Na overstap naar nieuwe tandarts vanwege praktijkbeëindiging</w:t>
      </w:r>
      <w:r w:rsidR="000E0F60" w:rsidRPr="0074194E">
        <w:rPr>
          <w:rFonts w:ascii="Corbel" w:hAnsi="Corbel"/>
        </w:rPr>
        <w:t xml:space="preserve"> van de </w:t>
      </w:r>
      <w:r w:rsidR="00E877F6" w:rsidRPr="0074194E">
        <w:rPr>
          <w:rFonts w:ascii="Corbel" w:hAnsi="Corbel"/>
        </w:rPr>
        <w:t xml:space="preserve">vorige </w:t>
      </w:r>
      <w:r w:rsidR="000E0F60" w:rsidRPr="0074194E">
        <w:rPr>
          <w:rFonts w:ascii="Corbel" w:hAnsi="Corbel"/>
        </w:rPr>
        <w:t>tandarts</w:t>
      </w:r>
      <w:r w:rsidRPr="0074194E">
        <w:rPr>
          <w:rFonts w:ascii="Corbel" w:hAnsi="Corbel"/>
        </w:rPr>
        <w:t xml:space="preserve"> </w:t>
      </w:r>
      <w:r w:rsidR="000E0F60" w:rsidRPr="0074194E">
        <w:rPr>
          <w:rFonts w:ascii="Corbel" w:hAnsi="Corbel"/>
        </w:rPr>
        <w:t>zijn</w:t>
      </w:r>
      <w:r w:rsidRPr="0074194E">
        <w:rPr>
          <w:rFonts w:ascii="Corbel" w:hAnsi="Corbel"/>
        </w:rPr>
        <w:t xml:space="preserve"> nu </w:t>
      </w:r>
      <w:r w:rsidR="000E0F60" w:rsidRPr="0074194E">
        <w:rPr>
          <w:rFonts w:ascii="Corbel" w:hAnsi="Corbel"/>
        </w:rPr>
        <w:t xml:space="preserve">de </w:t>
      </w:r>
      <w:r w:rsidRPr="0074194E">
        <w:rPr>
          <w:rFonts w:ascii="Corbel" w:hAnsi="Corbel"/>
        </w:rPr>
        <w:t>volgende behandelvoorstel</w:t>
      </w:r>
      <w:r w:rsidR="000E0F60" w:rsidRPr="0074194E">
        <w:rPr>
          <w:rFonts w:ascii="Corbel" w:hAnsi="Corbel"/>
        </w:rPr>
        <w:t>len</w:t>
      </w:r>
      <w:r w:rsidRPr="0074194E">
        <w:rPr>
          <w:rFonts w:ascii="Corbel" w:hAnsi="Corbel"/>
        </w:rPr>
        <w:t xml:space="preserve"> gedaan:</w:t>
      </w:r>
    </w:p>
    <w:p w14:paraId="6C9453C2" w14:textId="35015378" w:rsidR="0074194E" w:rsidRDefault="0074194E" w:rsidP="0074194E">
      <w:pPr>
        <w:pStyle w:val="Lijstalinea"/>
        <w:numPr>
          <w:ilvl w:val="0"/>
          <w:numId w:val="2"/>
        </w:numPr>
        <w:spacing w:after="0" w:line="240" w:lineRule="auto"/>
        <w:ind w:left="426"/>
        <w:rPr>
          <w:rFonts w:ascii="Corbel" w:hAnsi="Corbel"/>
        </w:rPr>
      </w:pPr>
      <w:r w:rsidRPr="0074194E">
        <w:rPr>
          <w:rFonts w:ascii="Corbel" w:hAnsi="Corbel"/>
        </w:rPr>
        <w:t>W</w:t>
      </w:r>
      <w:r w:rsidR="00855BD9" w:rsidRPr="0074194E">
        <w:rPr>
          <w:rFonts w:ascii="Corbel" w:hAnsi="Corbel"/>
        </w:rPr>
        <w:t>ortelkanaalbehandeling op element 16 vanwege een zwarting aan de mesiale-buccale radix. Element is verder klachtenvrij.</w:t>
      </w:r>
      <w:r w:rsidR="005A3005">
        <w:rPr>
          <w:rFonts w:ascii="Corbel" w:hAnsi="Corbel"/>
        </w:rPr>
        <w:t xml:space="preserve"> Kosten begroot op € 620.</w:t>
      </w:r>
    </w:p>
    <w:p w14:paraId="148CB522" w14:textId="552696B7" w:rsidR="0074194E" w:rsidRDefault="00855BD9" w:rsidP="0074194E">
      <w:pPr>
        <w:pStyle w:val="Lijstalinea"/>
        <w:numPr>
          <w:ilvl w:val="0"/>
          <w:numId w:val="2"/>
        </w:numPr>
        <w:spacing w:after="0" w:line="240" w:lineRule="auto"/>
        <w:ind w:left="426"/>
        <w:rPr>
          <w:rFonts w:ascii="Corbel" w:hAnsi="Corbel"/>
        </w:rPr>
      </w:pPr>
      <w:r w:rsidRPr="0074194E">
        <w:rPr>
          <w:rFonts w:ascii="Corbel" w:hAnsi="Corbel"/>
        </w:rPr>
        <w:t>Initiële behandeling wegens pockets tot 5mm.</w:t>
      </w:r>
      <w:r w:rsidR="004B08C4" w:rsidRPr="0074194E">
        <w:rPr>
          <w:rFonts w:ascii="Corbel" w:hAnsi="Corbel"/>
        </w:rPr>
        <w:t xml:space="preserve"> </w:t>
      </w:r>
      <w:r w:rsidR="005A3005">
        <w:rPr>
          <w:rFonts w:ascii="Corbel" w:hAnsi="Corbel"/>
        </w:rPr>
        <w:t>Kosten begroot op € 980.</w:t>
      </w:r>
    </w:p>
    <w:p w14:paraId="536AAB98" w14:textId="77777777" w:rsidR="0074194E" w:rsidRDefault="0074194E" w:rsidP="0074194E">
      <w:pPr>
        <w:spacing w:after="0" w:line="240" w:lineRule="auto"/>
        <w:rPr>
          <w:rFonts w:ascii="Corbel" w:hAnsi="Corbel"/>
        </w:rPr>
      </w:pPr>
    </w:p>
    <w:p w14:paraId="4A4A4947" w14:textId="419F65E2" w:rsidR="000E0F60" w:rsidRPr="0074194E" w:rsidRDefault="005A3005" w:rsidP="0074194E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Gezien</w:t>
      </w:r>
      <w:r w:rsidR="00855BD9" w:rsidRPr="0074194E">
        <w:rPr>
          <w:rFonts w:ascii="Corbel" w:hAnsi="Corbel"/>
        </w:rPr>
        <w:t xml:space="preserve"> de kosten</w:t>
      </w:r>
      <w:r w:rsidR="000E0F60" w:rsidRPr="0074194E">
        <w:rPr>
          <w:rFonts w:ascii="Corbel" w:hAnsi="Corbel"/>
        </w:rPr>
        <w:t>,</w:t>
      </w:r>
      <w:r w:rsidR="00855BD9" w:rsidRPr="0074194E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zijn </w:t>
      </w:r>
      <w:r w:rsidR="00855BD9" w:rsidRPr="0074194E">
        <w:rPr>
          <w:rFonts w:ascii="Corbel" w:hAnsi="Corbel"/>
        </w:rPr>
        <w:t>beperkt</w:t>
      </w:r>
      <w:r>
        <w:rPr>
          <w:rFonts w:ascii="Corbel" w:hAnsi="Corbel"/>
        </w:rPr>
        <w:t>e</w:t>
      </w:r>
      <w:r w:rsidR="00855BD9" w:rsidRPr="0074194E">
        <w:rPr>
          <w:rFonts w:ascii="Corbel" w:hAnsi="Corbel"/>
        </w:rPr>
        <w:t xml:space="preserve"> budget</w:t>
      </w:r>
      <w:r w:rsidR="000E0F60" w:rsidRPr="0074194E">
        <w:rPr>
          <w:rFonts w:ascii="Corbel" w:hAnsi="Corbel"/>
        </w:rPr>
        <w:t xml:space="preserve"> en leeftijd</w:t>
      </w:r>
      <w:r>
        <w:rPr>
          <w:rFonts w:ascii="Corbel" w:hAnsi="Corbel"/>
        </w:rPr>
        <w:t>,</w:t>
      </w:r>
      <w:r w:rsidR="00855BD9" w:rsidRPr="0074194E">
        <w:rPr>
          <w:rFonts w:ascii="Corbel" w:hAnsi="Corbel"/>
        </w:rPr>
        <w:t xml:space="preserve"> </w:t>
      </w:r>
      <w:r w:rsidR="000E0F60" w:rsidRPr="0074194E">
        <w:rPr>
          <w:rFonts w:ascii="Corbel" w:hAnsi="Corbel"/>
        </w:rPr>
        <w:t xml:space="preserve">vraagt patiënt zich de noodzaak </w:t>
      </w:r>
      <w:r>
        <w:rPr>
          <w:rFonts w:ascii="Corbel" w:hAnsi="Corbel"/>
        </w:rPr>
        <w:t xml:space="preserve">van de behandelingen </w:t>
      </w:r>
      <w:r w:rsidR="000E0F60" w:rsidRPr="0074194E">
        <w:rPr>
          <w:rFonts w:ascii="Corbel" w:hAnsi="Corbel"/>
        </w:rPr>
        <w:t>af</w:t>
      </w:r>
      <w:r w:rsidR="00EE4946" w:rsidRPr="0074194E">
        <w:rPr>
          <w:rFonts w:ascii="Corbel" w:hAnsi="Corbel"/>
        </w:rPr>
        <w:t>.</w:t>
      </w:r>
      <w:r w:rsidR="000E0F60" w:rsidRPr="0074194E">
        <w:rPr>
          <w:rFonts w:ascii="Corbel" w:hAnsi="Corbel"/>
        </w:rPr>
        <w:t xml:space="preserve"> Hij is voor behoud van de aanwezige elementen</w:t>
      </w:r>
      <w:r>
        <w:rPr>
          <w:rFonts w:ascii="Corbel" w:hAnsi="Corbel"/>
        </w:rPr>
        <w:t>,</w:t>
      </w:r>
      <w:r w:rsidR="000E0F60" w:rsidRPr="0074194E">
        <w:rPr>
          <w:rFonts w:ascii="Corbel" w:hAnsi="Corbel"/>
        </w:rPr>
        <w:t xml:space="preserve"> zolang dit met redelijk beperkte middelen kan.</w:t>
      </w:r>
      <w:r w:rsidR="00AC5633">
        <w:rPr>
          <w:rFonts w:ascii="Corbel" w:hAnsi="Corbel"/>
        </w:rPr>
        <w:t xml:space="preserve"> </w:t>
      </w:r>
      <w:r w:rsidR="000E0F60" w:rsidRPr="0074194E">
        <w:rPr>
          <w:rFonts w:ascii="Corbel" w:hAnsi="Corbel"/>
        </w:rPr>
        <w:t>Een indirecte restauratie is zo nodig bespreekbaar, afhankelijk van verzekering. Bij verlies van een element is niet persé vervanging noodzakelijk.</w:t>
      </w:r>
      <w:r w:rsidR="008E639E" w:rsidRPr="0074194E">
        <w:rPr>
          <w:rFonts w:ascii="Corbel" w:hAnsi="Corbel"/>
        </w:rPr>
        <w:t xml:space="preserve"> Aanvulling van de ontbrekende elementen is niet aan de orde. </w:t>
      </w:r>
    </w:p>
    <w:p w14:paraId="1768EC40" w14:textId="77777777" w:rsidR="008E639E" w:rsidRDefault="008E639E" w:rsidP="0074194E">
      <w:pPr>
        <w:spacing w:after="0" w:line="240" w:lineRule="auto"/>
        <w:rPr>
          <w:rFonts w:ascii="Corbel" w:hAnsi="Corbel"/>
        </w:rPr>
      </w:pPr>
    </w:p>
    <w:p w14:paraId="4931F37D" w14:textId="4C96C432" w:rsidR="00AC5633" w:rsidRPr="00AC5633" w:rsidRDefault="00AC5633" w:rsidP="0074194E">
      <w:pPr>
        <w:spacing w:after="0" w:line="240" w:lineRule="auto"/>
        <w:rPr>
          <w:rFonts w:ascii="Corbel" w:hAnsi="Corbel"/>
          <w:b/>
          <w:bCs/>
        </w:rPr>
      </w:pPr>
      <w:r w:rsidRPr="00AC5633">
        <w:rPr>
          <w:rFonts w:ascii="Corbel" w:hAnsi="Corbel"/>
          <w:b/>
          <w:bCs/>
        </w:rPr>
        <w:t>Onderzoek</w:t>
      </w:r>
    </w:p>
    <w:p w14:paraId="31054F43" w14:textId="2DE1117C" w:rsidR="008E639E" w:rsidRPr="0074194E" w:rsidRDefault="008E639E" w:rsidP="00AC5633">
      <w:pPr>
        <w:tabs>
          <w:tab w:val="left" w:pos="2552"/>
        </w:tabs>
        <w:spacing w:after="0" w:line="240" w:lineRule="auto"/>
        <w:ind w:left="2694" w:hanging="2694"/>
        <w:rPr>
          <w:rFonts w:ascii="Corbel" w:hAnsi="Corbel"/>
        </w:rPr>
      </w:pPr>
      <w:r w:rsidRPr="0074194E">
        <w:rPr>
          <w:rFonts w:ascii="Corbel" w:hAnsi="Corbel"/>
        </w:rPr>
        <w:t>Intra oraal onderzoek</w:t>
      </w:r>
      <w:r w:rsidR="00AC5633">
        <w:rPr>
          <w:rFonts w:ascii="Corbel" w:hAnsi="Corbel"/>
        </w:rPr>
        <w:tab/>
      </w:r>
      <w:r w:rsidRPr="0074194E">
        <w:rPr>
          <w:rFonts w:ascii="Corbel" w:hAnsi="Corbel"/>
        </w:rPr>
        <w:t>: verzorgde dentitie met</w:t>
      </w:r>
      <w:r w:rsidR="004E0B75" w:rsidRPr="0074194E">
        <w:rPr>
          <w:rFonts w:ascii="Corbel" w:hAnsi="Corbel"/>
        </w:rPr>
        <w:t xml:space="preserve"> </w:t>
      </w:r>
      <w:r w:rsidR="00EE4946" w:rsidRPr="0074194E">
        <w:rPr>
          <w:rFonts w:ascii="Corbel" w:hAnsi="Corbel"/>
        </w:rPr>
        <w:t xml:space="preserve">de </w:t>
      </w:r>
      <w:r w:rsidR="004E0B75" w:rsidRPr="0074194E">
        <w:rPr>
          <w:rFonts w:ascii="Corbel" w:hAnsi="Corbel"/>
        </w:rPr>
        <w:t xml:space="preserve">nodige goed functionerende plastische </w:t>
      </w:r>
      <w:r w:rsidR="00AC5633">
        <w:rPr>
          <w:rFonts w:ascii="Corbel" w:hAnsi="Corbel"/>
        </w:rPr>
        <w:t xml:space="preserve"> r</w:t>
      </w:r>
      <w:r w:rsidR="004E0B75" w:rsidRPr="0074194E">
        <w:rPr>
          <w:rFonts w:ascii="Corbel" w:hAnsi="Corbel"/>
        </w:rPr>
        <w:t>estauraties en kroon op element 25.</w:t>
      </w:r>
    </w:p>
    <w:p w14:paraId="1EB7EE90" w14:textId="793CAD48" w:rsidR="004E0B75" w:rsidRPr="0074194E" w:rsidRDefault="004E0B75" w:rsidP="00AC5633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Ontbrekende elementen</w:t>
      </w:r>
      <w:r w:rsidR="00AC5633">
        <w:rPr>
          <w:rFonts w:ascii="Corbel" w:hAnsi="Corbel"/>
        </w:rPr>
        <w:tab/>
        <w:t>:</w:t>
      </w:r>
      <w:r w:rsidRPr="0074194E">
        <w:rPr>
          <w:rFonts w:ascii="Corbel" w:hAnsi="Corbel"/>
        </w:rPr>
        <w:t xml:space="preserve"> 18, 15, </w:t>
      </w:r>
      <w:r w:rsidR="00D6574D" w:rsidRPr="0074194E">
        <w:rPr>
          <w:rFonts w:ascii="Corbel" w:hAnsi="Corbel"/>
        </w:rPr>
        <w:t xml:space="preserve">27, </w:t>
      </w:r>
      <w:r w:rsidRPr="0074194E">
        <w:rPr>
          <w:rFonts w:ascii="Corbel" w:hAnsi="Corbel"/>
        </w:rPr>
        <w:t>28</w:t>
      </w:r>
      <w:r w:rsidR="00D6574D" w:rsidRPr="0074194E">
        <w:rPr>
          <w:rFonts w:ascii="Corbel" w:hAnsi="Corbel"/>
        </w:rPr>
        <w:t>,</w:t>
      </w:r>
      <w:r w:rsidRPr="0074194E">
        <w:rPr>
          <w:rFonts w:ascii="Corbel" w:hAnsi="Corbel"/>
        </w:rPr>
        <w:t xml:space="preserve"> 38, 37, 36 </w:t>
      </w:r>
      <w:r w:rsidR="00D6574D" w:rsidRPr="0074194E">
        <w:rPr>
          <w:rFonts w:ascii="Corbel" w:hAnsi="Corbel"/>
        </w:rPr>
        <w:t xml:space="preserve">en </w:t>
      </w:r>
      <w:r w:rsidRPr="0074194E">
        <w:rPr>
          <w:rFonts w:ascii="Corbel" w:hAnsi="Corbel"/>
        </w:rPr>
        <w:t>48</w:t>
      </w:r>
    </w:p>
    <w:p w14:paraId="352B8F1F" w14:textId="60400413" w:rsidR="004E0B75" w:rsidRPr="0074194E" w:rsidRDefault="004E0B75" w:rsidP="00AC5633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PPS</w:t>
      </w:r>
      <w:r w:rsidR="00AC5633">
        <w:rPr>
          <w:rFonts w:ascii="Corbel" w:hAnsi="Corbel"/>
        </w:rPr>
        <w:t>-</w:t>
      </w:r>
      <w:r w:rsidRPr="0074194E">
        <w:rPr>
          <w:rFonts w:ascii="Corbel" w:hAnsi="Corbel"/>
        </w:rPr>
        <w:t>score</w:t>
      </w:r>
      <w:r w:rsidR="00AC5633">
        <w:rPr>
          <w:rFonts w:ascii="Corbel" w:hAnsi="Corbel"/>
        </w:rPr>
        <w:tab/>
        <w:t>:</w:t>
      </w:r>
      <w:r w:rsidRPr="0074194E">
        <w:rPr>
          <w:rFonts w:ascii="Corbel" w:hAnsi="Corbel"/>
        </w:rPr>
        <w:t xml:space="preserve"> 2</w:t>
      </w:r>
    </w:p>
    <w:p w14:paraId="08D3EF65" w14:textId="536F036A" w:rsidR="00D6574D" w:rsidRPr="0074194E" w:rsidRDefault="00D6574D" w:rsidP="00AC5633">
      <w:pPr>
        <w:tabs>
          <w:tab w:val="left" w:pos="2552"/>
        </w:tabs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>Medische anamnese</w:t>
      </w:r>
      <w:r w:rsidR="00AC5633">
        <w:rPr>
          <w:rFonts w:ascii="Corbel" w:hAnsi="Corbel"/>
        </w:rPr>
        <w:tab/>
      </w:r>
      <w:r w:rsidRPr="0074194E">
        <w:rPr>
          <w:rFonts w:ascii="Corbel" w:hAnsi="Corbel"/>
        </w:rPr>
        <w:t xml:space="preserve">: </w:t>
      </w:r>
      <w:proofErr w:type="spellStart"/>
      <w:r w:rsidRPr="0074194E">
        <w:rPr>
          <w:rFonts w:ascii="Corbel" w:hAnsi="Corbel"/>
        </w:rPr>
        <w:t>Eliquis</w:t>
      </w:r>
      <w:proofErr w:type="spellEnd"/>
      <w:r w:rsidRPr="0074194E">
        <w:rPr>
          <w:rFonts w:ascii="Corbel" w:hAnsi="Corbel"/>
        </w:rPr>
        <w:t xml:space="preserve"> 2,5</w:t>
      </w:r>
      <w:r w:rsidR="00AC5633">
        <w:rPr>
          <w:rFonts w:ascii="Corbel" w:hAnsi="Corbel"/>
        </w:rPr>
        <w:t>mg</w:t>
      </w:r>
      <w:r w:rsidRPr="0074194E">
        <w:rPr>
          <w:rFonts w:ascii="Corbel" w:hAnsi="Corbel"/>
        </w:rPr>
        <w:t xml:space="preserve"> ( </w:t>
      </w:r>
      <w:proofErr w:type="spellStart"/>
      <w:r w:rsidR="00AC5633">
        <w:rPr>
          <w:rFonts w:ascii="Corbel" w:hAnsi="Corbel"/>
        </w:rPr>
        <w:t>A</w:t>
      </w:r>
      <w:r w:rsidRPr="0074194E">
        <w:rPr>
          <w:rFonts w:ascii="Corbel" w:hAnsi="Corbel"/>
        </w:rPr>
        <w:t>pixaban</w:t>
      </w:r>
      <w:proofErr w:type="spellEnd"/>
      <w:r w:rsidRPr="0074194E">
        <w:rPr>
          <w:rFonts w:ascii="Corbel" w:hAnsi="Corbel"/>
        </w:rPr>
        <w:t xml:space="preserve"> ) verder </w:t>
      </w:r>
      <w:r w:rsidR="00AC5633">
        <w:rPr>
          <w:rFonts w:ascii="Corbel" w:hAnsi="Corbel"/>
        </w:rPr>
        <w:t>geen bijzonderheden.</w:t>
      </w:r>
    </w:p>
    <w:p w14:paraId="7DC97F36" w14:textId="77777777" w:rsidR="00D6574D" w:rsidRPr="0074194E" w:rsidRDefault="00D6574D" w:rsidP="0074194E">
      <w:pPr>
        <w:spacing w:after="0" w:line="240" w:lineRule="auto"/>
        <w:rPr>
          <w:rFonts w:ascii="Corbel" w:hAnsi="Corbel"/>
        </w:rPr>
      </w:pPr>
    </w:p>
    <w:p w14:paraId="759F495E" w14:textId="0FFD4ED4" w:rsidR="00AC5633" w:rsidRPr="00AC5633" w:rsidRDefault="00AC5633" w:rsidP="0074194E">
      <w:pPr>
        <w:spacing w:after="0" w:line="240" w:lineRule="auto"/>
        <w:rPr>
          <w:rFonts w:ascii="Corbel" w:hAnsi="Corbel"/>
          <w:b/>
          <w:bCs/>
        </w:rPr>
      </w:pPr>
      <w:proofErr w:type="spellStart"/>
      <w:r w:rsidRPr="00AC5633">
        <w:rPr>
          <w:rFonts w:ascii="Corbel" w:hAnsi="Corbel"/>
          <w:b/>
          <w:bCs/>
        </w:rPr>
        <w:t>Endodontische</w:t>
      </w:r>
      <w:proofErr w:type="spellEnd"/>
      <w:r w:rsidRPr="00AC5633">
        <w:rPr>
          <w:rFonts w:ascii="Corbel" w:hAnsi="Corbel"/>
          <w:b/>
          <w:bCs/>
        </w:rPr>
        <w:t xml:space="preserve"> behandeling</w:t>
      </w:r>
    </w:p>
    <w:p w14:paraId="5C5F4334" w14:textId="1F009D4D" w:rsidR="00D6574D" w:rsidRDefault="00EE4946" w:rsidP="0074194E">
      <w:pPr>
        <w:spacing w:after="0" w:line="240" w:lineRule="auto"/>
        <w:rPr>
          <w:rFonts w:ascii="Corbel" w:hAnsi="Corbel"/>
        </w:rPr>
      </w:pPr>
      <w:r w:rsidRPr="0074194E">
        <w:rPr>
          <w:rFonts w:ascii="Corbel" w:hAnsi="Corbel"/>
        </w:rPr>
        <w:t xml:space="preserve">Na </w:t>
      </w:r>
      <w:r w:rsidR="00AC5633">
        <w:rPr>
          <w:rFonts w:ascii="Corbel" w:hAnsi="Corbel"/>
        </w:rPr>
        <w:t xml:space="preserve">mijn </w:t>
      </w:r>
      <w:r w:rsidRPr="0074194E">
        <w:rPr>
          <w:rFonts w:ascii="Corbel" w:hAnsi="Corbel"/>
        </w:rPr>
        <w:t xml:space="preserve">toelichting is </w:t>
      </w:r>
      <w:r w:rsidR="00AC5633">
        <w:rPr>
          <w:rFonts w:ascii="Corbel" w:hAnsi="Corbel"/>
        </w:rPr>
        <w:t xml:space="preserve">de </w:t>
      </w:r>
      <w:r w:rsidRPr="0074194E">
        <w:rPr>
          <w:rFonts w:ascii="Corbel" w:hAnsi="Corbel"/>
        </w:rPr>
        <w:t>p</w:t>
      </w:r>
      <w:r w:rsidR="00D6574D" w:rsidRPr="0074194E">
        <w:rPr>
          <w:rFonts w:ascii="Corbel" w:hAnsi="Corbel"/>
        </w:rPr>
        <w:t>atiënt toch wel voor mogelijk behoud van de 16 om daar</w:t>
      </w:r>
      <w:r w:rsidR="00A6728C" w:rsidRPr="0074194E">
        <w:rPr>
          <w:rFonts w:ascii="Corbel" w:hAnsi="Corbel"/>
        </w:rPr>
        <w:t xml:space="preserve"> ook nog kauwfunctie te behouden</w:t>
      </w:r>
      <w:r w:rsidR="00AC5633">
        <w:rPr>
          <w:rFonts w:ascii="Corbel" w:hAnsi="Corbel"/>
        </w:rPr>
        <w:t xml:space="preserve">. Hij </w:t>
      </w:r>
      <w:r w:rsidR="00A6728C" w:rsidRPr="0074194E">
        <w:rPr>
          <w:rFonts w:ascii="Corbel" w:hAnsi="Corbel"/>
        </w:rPr>
        <w:t>is bereid om daarvoor een endodontische behandeling te laten uitvoeren</w:t>
      </w:r>
      <w:r w:rsidR="00AC5633">
        <w:rPr>
          <w:rFonts w:ascii="Corbel" w:hAnsi="Corbel"/>
        </w:rPr>
        <w:t>.</w:t>
      </w:r>
    </w:p>
    <w:p w14:paraId="2FB8759A" w14:textId="77777777" w:rsidR="00AC5633" w:rsidRDefault="00AC5633" w:rsidP="0074194E">
      <w:pPr>
        <w:spacing w:after="0" w:line="240" w:lineRule="auto"/>
        <w:rPr>
          <w:rFonts w:ascii="Corbel" w:hAnsi="Corbel"/>
        </w:rPr>
      </w:pPr>
    </w:p>
    <w:p w14:paraId="6BE9F97A" w14:textId="4300F2F5" w:rsidR="00AC5633" w:rsidRPr="00AC5633" w:rsidRDefault="00AC5633" w:rsidP="0074194E">
      <w:pPr>
        <w:spacing w:after="0" w:line="240" w:lineRule="auto"/>
        <w:rPr>
          <w:rFonts w:ascii="Corbel" w:hAnsi="Corbel"/>
          <w:b/>
          <w:bCs/>
        </w:rPr>
      </w:pPr>
      <w:r w:rsidRPr="00AC5633">
        <w:rPr>
          <w:rFonts w:ascii="Corbel" w:hAnsi="Corbel"/>
          <w:b/>
          <w:bCs/>
        </w:rPr>
        <w:t>Initiële behandeling</w:t>
      </w:r>
    </w:p>
    <w:p w14:paraId="225C3969" w14:textId="7400D790" w:rsidR="00A6728C" w:rsidRDefault="00AC5633" w:rsidP="0074194E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B</w:t>
      </w:r>
      <w:r w:rsidR="00A6728C" w:rsidRPr="0074194E">
        <w:rPr>
          <w:rFonts w:ascii="Corbel" w:hAnsi="Corbel"/>
        </w:rPr>
        <w:t xml:space="preserve">ij navraag blijkt dat de patiënt de laatste </w:t>
      </w:r>
      <w:r w:rsidR="00AE46A1" w:rsidRPr="0074194E">
        <w:rPr>
          <w:rFonts w:ascii="Corbel" w:hAnsi="Corbel"/>
        </w:rPr>
        <w:t>4</w:t>
      </w:r>
      <w:r w:rsidR="00A6728C" w:rsidRPr="0074194E">
        <w:rPr>
          <w:rFonts w:ascii="Corbel" w:hAnsi="Corbel"/>
        </w:rPr>
        <w:t xml:space="preserve"> jaar</w:t>
      </w:r>
      <w:r w:rsidR="00EE4946" w:rsidRPr="0074194E">
        <w:rPr>
          <w:rFonts w:ascii="Corbel" w:hAnsi="Corbel"/>
        </w:rPr>
        <w:t xml:space="preserve"> bij de </w:t>
      </w:r>
      <w:r w:rsidR="00E877F6" w:rsidRPr="0074194E">
        <w:rPr>
          <w:rFonts w:ascii="Corbel" w:hAnsi="Corbel"/>
        </w:rPr>
        <w:t>vorige</w:t>
      </w:r>
      <w:r w:rsidR="00EE4946" w:rsidRPr="0074194E">
        <w:rPr>
          <w:rFonts w:ascii="Corbel" w:hAnsi="Corbel"/>
        </w:rPr>
        <w:t xml:space="preserve"> tandarts</w:t>
      </w:r>
      <w:r w:rsidR="00A6728C" w:rsidRPr="0074194E">
        <w:rPr>
          <w:rFonts w:ascii="Corbel" w:hAnsi="Corbel"/>
        </w:rPr>
        <w:t xml:space="preserve"> iedere periodieke controle ook een afspraak </w:t>
      </w:r>
      <w:r>
        <w:rPr>
          <w:rFonts w:ascii="Corbel" w:hAnsi="Corbel"/>
        </w:rPr>
        <w:t>had</w:t>
      </w:r>
      <w:r w:rsidR="00A6728C" w:rsidRPr="0074194E">
        <w:rPr>
          <w:rFonts w:ascii="Corbel" w:hAnsi="Corbel"/>
        </w:rPr>
        <w:t xml:space="preserve"> bij de mondhygiëniste </w:t>
      </w:r>
      <w:r>
        <w:rPr>
          <w:rFonts w:ascii="Corbel" w:hAnsi="Corbel"/>
        </w:rPr>
        <w:t xml:space="preserve">voor </w:t>
      </w:r>
      <w:r w:rsidR="00A6728C" w:rsidRPr="0074194E">
        <w:rPr>
          <w:rFonts w:ascii="Corbel" w:hAnsi="Corbel"/>
        </w:rPr>
        <w:t>30 minuten gebitsreiniging. Hij was op de hoogte van de aanwezig</w:t>
      </w:r>
      <w:r w:rsidR="00EE4946" w:rsidRPr="0074194E">
        <w:rPr>
          <w:rFonts w:ascii="Corbel" w:hAnsi="Corbel"/>
        </w:rPr>
        <w:t>e</w:t>
      </w:r>
      <w:r w:rsidR="00A6728C" w:rsidRPr="0074194E">
        <w:rPr>
          <w:rFonts w:ascii="Corbel" w:hAnsi="Corbel"/>
        </w:rPr>
        <w:t xml:space="preserve"> pockets, maar dit is al jaren stabiel. Er is geen enkele progressie en hij heeft verder zelf ook geen enkele klachten.</w:t>
      </w:r>
    </w:p>
    <w:p w14:paraId="153CA3D4" w14:textId="77777777" w:rsidR="00AC5633" w:rsidRPr="0074194E" w:rsidRDefault="00AC5633" w:rsidP="0074194E">
      <w:pPr>
        <w:spacing w:after="0" w:line="240" w:lineRule="auto"/>
        <w:rPr>
          <w:rFonts w:ascii="Corbel" w:hAnsi="Corbel"/>
        </w:rPr>
      </w:pPr>
    </w:p>
    <w:p w14:paraId="46ACBFB3" w14:textId="23AEB902" w:rsidR="00A6728C" w:rsidRDefault="00730E8B" w:rsidP="0074194E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Ik heb met de </w:t>
      </w:r>
      <w:r w:rsidR="00A6728C" w:rsidRPr="0074194E">
        <w:rPr>
          <w:rFonts w:ascii="Corbel" w:hAnsi="Corbel"/>
        </w:rPr>
        <w:t>patiënt overlegd dat de indicatie</w:t>
      </w:r>
      <w:r w:rsidR="00AE46A1" w:rsidRPr="0074194E">
        <w:rPr>
          <w:rFonts w:ascii="Corbel" w:hAnsi="Corbel"/>
        </w:rPr>
        <w:t xml:space="preserve"> van de mondhygiënist waarschijnlijk mede nog is ingegeven uit de tijd van de DPSI waar</w:t>
      </w:r>
      <w:r w:rsidR="00AC5633">
        <w:rPr>
          <w:rFonts w:ascii="Corbel" w:hAnsi="Corbel"/>
        </w:rPr>
        <w:t>bij</w:t>
      </w:r>
      <w:r w:rsidR="00AE46A1" w:rsidRPr="0074194E">
        <w:rPr>
          <w:rFonts w:ascii="Corbel" w:hAnsi="Corbel"/>
        </w:rPr>
        <w:t xml:space="preserve"> in dit soort gevallen de indicatie initiële behandeling verplichtend gesteld werd.</w:t>
      </w:r>
      <w:r w:rsidR="00AC5633">
        <w:rPr>
          <w:rFonts w:ascii="Corbel" w:hAnsi="Corbel"/>
        </w:rPr>
        <w:t xml:space="preserve"> </w:t>
      </w:r>
      <w:r w:rsidR="00AE46A1" w:rsidRPr="0074194E">
        <w:rPr>
          <w:rFonts w:ascii="Corbel" w:hAnsi="Corbel"/>
        </w:rPr>
        <w:t>Met de invoering van de PPS is dit vervallen</w:t>
      </w:r>
      <w:r w:rsidR="00EE4946" w:rsidRPr="0074194E">
        <w:rPr>
          <w:rFonts w:ascii="Corbel" w:hAnsi="Corbel"/>
        </w:rPr>
        <w:t xml:space="preserve"> en zeker gezien het feit dat de situatie stabiel is</w:t>
      </w:r>
      <w:r w:rsidR="00AC5633">
        <w:rPr>
          <w:rFonts w:ascii="Corbel" w:hAnsi="Corbel"/>
        </w:rPr>
        <w:t xml:space="preserve">, </w:t>
      </w:r>
      <w:r w:rsidR="005122C3" w:rsidRPr="0074194E">
        <w:rPr>
          <w:rFonts w:ascii="Corbel" w:hAnsi="Corbel"/>
        </w:rPr>
        <w:t>l</w:t>
      </w:r>
      <w:r w:rsidR="007B2F17" w:rsidRPr="0074194E">
        <w:rPr>
          <w:rFonts w:ascii="Corbel" w:hAnsi="Corbel"/>
        </w:rPr>
        <w:t>ijkt het goed mogelijk om het</w:t>
      </w:r>
      <w:r w:rsidR="005122C3" w:rsidRPr="0074194E">
        <w:rPr>
          <w:rFonts w:ascii="Corbel" w:hAnsi="Corbel"/>
        </w:rPr>
        <w:t xml:space="preserve"> </w:t>
      </w:r>
      <w:r w:rsidR="007B2F17" w:rsidRPr="0074194E">
        <w:rPr>
          <w:rFonts w:ascii="Corbel" w:hAnsi="Corbel"/>
        </w:rPr>
        <w:t xml:space="preserve"> beleid van de vorige tandarts</w:t>
      </w:r>
      <w:r w:rsidR="00E560E8" w:rsidRPr="0074194E">
        <w:rPr>
          <w:rFonts w:ascii="Corbel" w:hAnsi="Corbel"/>
        </w:rPr>
        <w:t>, dus 2 maal per jaar gebitsreiniging, voort te zetten</w:t>
      </w:r>
      <w:r w:rsidR="00865625" w:rsidRPr="0074194E">
        <w:rPr>
          <w:rFonts w:ascii="Corbel" w:hAnsi="Corbel"/>
        </w:rPr>
        <w:t>.</w:t>
      </w:r>
    </w:p>
    <w:p w14:paraId="164DDC49" w14:textId="18C80CF5" w:rsidR="00730E8B" w:rsidRDefault="00730E8B" w:rsidP="0074194E">
      <w:pPr>
        <w:spacing w:after="0" w:line="240" w:lineRule="auto"/>
        <w:rPr>
          <w:rFonts w:ascii="Corbel" w:hAnsi="Corbel"/>
        </w:rPr>
      </w:pPr>
    </w:p>
    <w:p w14:paraId="26BDE29B" w14:textId="6311F9B0" w:rsidR="00730E8B" w:rsidRDefault="00730E8B" w:rsidP="0074194E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Mocht u naar aanleiding van dit verslag vragen hebben, aarzel dan niet om contact met mij op te nemen.</w:t>
      </w:r>
    </w:p>
    <w:sectPr w:rsidR="0073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532F"/>
    <w:multiLevelType w:val="hybridMultilevel"/>
    <w:tmpl w:val="F1C0D6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F58B4"/>
    <w:multiLevelType w:val="hybridMultilevel"/>
    <w:tmpl w:val="84DC6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740216">
    <w:abstractNumId w:val="1"/>
  </w:num>
  <w:num w:numId="2" w16cid:durableId="20455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BC"/>
    <w:rsid w:val="000725E6"/>
    <w:rsid w:val="000C7A0E"/>
    <w:rsid w:val="000E0F60"/>
    <w:rsid w:val="0021413A"/>
    <w:rsid w:val="00223CE4"/>
    <w:rsid w:val="002E2F14"/>
    <w:rsid w:val="00496B4C"/>
    <w:rsid w:val="004B08C4"/>
    <w:rsid w:val="004E0B75"/>
    <w:rsid w:val="005122C3"/>
    <w:rsid w:val="005A3005"/>
    <w:rsid w:val="006B7FEA"/>
    <w:rsid w:val="00730E8B"/>
    <w:rsid w:val="0074194E"/>
    <w:rsid w:val="007A63BC"/>
    <w:rsid w:val="007B2F17"/>
    <w:rsid w:val="007B3E14"/>
    <w:rsid w:val="00855BD9"/>
    <w:rsid w:val="00865625"/>
    <w:rsid w:val="008E639E"/>
    <w:rsid w:val="00A0517E"/>
    <w:rsid w:val="00A6728C"/>
    <w:rsid w:val="00AC5633"/>
    <w:rsid w:val="00AE46A1"/>
    <w:rsid w:val="00D6574D"/>
    <w:rsid w:val="00E560E8"/>
    <w:rsid w:val="00E877F6"/>
    <w:rsid w:val="00E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358E"/>
  <w15:chartTrackingRefBased/>
  <w15:docId w15:val="{FFE1203D-9717-4706-9816-E08E9A51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0C7A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7A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7A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7A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7A0E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B7FE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4194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30E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.gever@tpknm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Goedendorp</dc:creator>
  <cp:keywords/>
  <dc:description/>
  <cp:lastModifiedBy>Mariska de Beijer</cp:lastModifiedBy>
  <cp:revision>7</cp:revision>
  <dcterms:created xsi:type="dcterms:W3CDTF">2023-07-11T08:27:00Z</dcterms:created>
  <dcterms:modified xsi:type="dcterms:W3CDTF">2023-07-11T08:56:00Z</dcterms:modified>
</cp:coreProperties>
</file>